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F8842" w14:textId="77777777" w:rsidR="000B3545" w:rsidRPr="00A77007" w:rsidRDefault="000913F6" w:rsidP="00480C86">
      <w:pPr>
        <w:ind w:left="720" w:firstLine="720"/>
        <w:rPr>
          <w:rFonts w:ascii="Kristen ITC" w:hAnsi="Kristen ITC"/>
          <w:b/>
          <w:sz w:val="28"/>
          <w:u w:val="single"/>
          <w:lang w:val="en-US"/>
        </w:rPr>
      </w:pPr>
      <w:r w:rsidRPr="00A77007">
        <w:rPr>
          <w:rFonts w:ascii="Kristen ITC" w:hAnsi="Kristen ITC"/>
          <w:b/>
          <w:noProof/>
          <w:sz w:val="28"/>
          <w:u w:val="single"/>
          <w:lang w:val="en-US"/>
        </w:rPr>
        <w:drawing>
          <wp:anchor distT="0" distB="0" distL="114300" distR="114300" simplePos="0" relativeHeight="251658752" behindDoc="0" locked="0" layoutInCell="1" allowOverlap="1" wp14:anchorId="715842A5" wp14:editId="7348EA34">
            <wp:simplePos x="0" y="0"/>
            <wp:positionH relativeFrom="column">
              <wp:posOffset>5429250</wp:posOffset>
            </wp:positionH>
            <wp:positionV relativeFrom="paragraph">
              <wp:posOffset>-238125</wp:posOffset>
            </wp:positionV>
            <wp:extent cx="1447800" cy="9899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dvertising companie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989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7007">
        <w:rPr>
          <w:rFonts w:ascii="Kristen ITC" w:hAnsi="Kristen ITC"/>
          <w:b/>
          <w:sz w:val="28"/>
          <w:u w:val="single"/>
          <w:lang w:val="en-US"/>
        </w:rPr>
        <w:t>Media Literacy/Reading:  Book Project</w:t>
      </w:r>
    </w:p>
    <w:p w14:paraId="685B3074" w14:textId="77777777" w:rsidR="00480C86" w:rsidRDefault="00480C86" w:rsidP="00480C86">
      <w:pPr>
        <w:ind w:left="720" w:firstLine="720"/>
        <w:rPr>
          <w:b/>
          <w:sz w:val="28"/>
          <w:lang w:val="en-US"/>
        </w:rPr>
      </w:pPr>
    </w:p>
    <w:p w14:paraId="0D5EC23D" w14:textId="77777777" w:rsidR="00480C86" w:rsidRDefault="00480C86" w:rsidP="00480C86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t>Task</w:t>
      </w:r>
      <w:r w:rsidR="00037F88">
        <w:rPr>
          <w:b/>
          <w:sz w:val="28"/>
          <w:lang w:val="en-US"/>
        </w:rPr>
        <w:t>:</w:t>
      </w:r>
      <w:r>
        <w:rPr>
          <w:b/>
          <w:sz w:val="28"/>
          <w:lang w:val="en-US"/>
        </w:rPr>
        <w:t xml:space="preserve"> </w:t>
      </w:r>
      <w:r w:rsidR="00037F88">
        <w:rPr>
          <w:b/>
          <w:sz w:val="28"/>
          <w:lang w:val="en-US"/>
        </w:rPr>
        <w:t xml:space="preserve"> You have been hired by a</w:t>
      </w:r>
      <w:r w:rsidR="000913F6">
        <w:rPr>
          <w:b/>
          <w:sz w:val="28"/>
          <w:lang w:val="en-US"/>
        </w:rPr>
        <w:t xml:space="preserve"> publishing company to promote some</w:t>
      </w:r>
      <w:r w:rsidR="00037F88">
        <w:rPr>
          <w:b/>
          <w:sz w:val="28"/>
          <w:lang w:val="en-US"/>
        </w:rPr>
        <w:t xml:space="preserve"> book</w:t>
      </w:r>
      <w:r w:rsidR="000913F6">
        <w:rPr>
          <w:b/>
          <w:sz w:val="28"/>
          <w:lang w:val="en-US"/>
        </w:rPr>
        <w:t xml:space="preserve">s written by </w:t>
      </w:r>
      <w:r w:rsidR="00037F88">
        <w:rPr>
          <w:b/>
          <w:sz w:val="28"/>
          <w:lang w:val="en-US"/>
        </w:rPr>
        <w:t>new author</w:t>
      </w:r>
      <w:r w:rsidR="000913F6">
        <w:rPr>
          <w:b/>
          <w:sz w:val="28"/>
          <w:lang w:val="en-US"/>
        </w:rPr>
        <w:t>s they have signed on</w:t>
      </w:r>
      <w:r w:rsidR="00037F88">
        <w:rPr>
          <w:b/>
          <w:sz w:val="28"/>
          <w:lang w:val="en-US"/>
        </w:rPr>
        <w:t>. Your g</w:t>
      </w:r>
      <w:r>
        <w:rPr>
          <w:b/>
          <w:sz w:val="28"/>
          <w:lang w:val="en-US"/>
        </w:rPr>
        <w:t>oal</w:t>
      </w:r>
      <w:r w:rsidR="00037F88">
        <w:rPr>
          <w:b/>
          <w:sz w:val="28"/>
          <w:lang w:val="en-US"/>
        </w:rPr>
        <w:t xml:space="preserve"> is t</w:t>
      </w:r>
      <w:r w:rsidR="000913F6">
        <w:rPr>
          <w:b/>
          <w:sz w:val="28"/>
          <w:lang w:val="en-US"/>
        </w:rPr>
        <w:t xml:space="preserve">o effectively create reader interest in each book using different promotion techniques. In each format, you must </w:t>
      </w:r>
      <w:r>
        <w:rPr>
          <w:b/>
          <w:sz w:val="28"/>
          <w:lang w:val="en-US"/>
        </w:rPr>
        <w:t>present a summary o</w:t>
      </w:r>
      <w:r w:rsidR="000913F6">
        <w:rPr>
          <w:b/>
          <w:sz w:val="28"/>
          <w:lang w:val="en-US"/>
        </w:rPr>
        <w:t>f the</w:t>
      </w:r>
      <w:r>
        <w:rPr>
          <w:b/>
          <w:sz w:val="28"/>
          <w:lang w:val="en-US"/>
        </w:rPr>
        <w:t xml:space="preserve"> book which promotes reader interest </w:t>
      </w:r>
      <w:r w:rsidR="00037F88">
        <w:rPr>
          <w:b/>
          <w:sz w:val="28"/>
          <w:lang w:val="en-US"/>
        </w:rPr>
        <w:t>and sales for the publishing company.</w:t>
      </w:r>
    </w:p>
    <w:p w14:paraId="074E4773" w14:textId="547CB222" w:rsidR="00480C86" w:rsidRPr="00A77007" w:rsidRDefault="00A77007" w:rsidP="00CA764F">
      <w:pPr>
        <w:jc w:val="center"/>
        <w:rPr>
          <w:b/>
          <w:sz w:val="28"/>
          <w:u w:val="single"/>
          <w:lang w:val="en-US"/>
        </w:rPr>
      </w:pPr>
      <w:r>
        <w:rPr>
          <w:b/>
          <w:sz w:val="28"/>
          <w:u w:val="single"/>
          <w:lang w:val="en-US"/>
        </w:rPr>
        <w:t xml:space="preserve">Project </w:t>
      </w:r>
      <w:r w:rsidR="00480C86" w:rsidRPr="00A77007">
        <w:rPr>
          <w:b/>
          <w:sz w:val="28"/>
          <w:u w:val="single"/>
          <w:lang w:val="en-US"/>
        </w:rPr>
        <w:t>Guidelines</w:t>
      </w:r>
    </w:p>
    <w:p w14:paraId="6117BD79" w14:textId="77777777" w:rsidR="00480C86" w:rsidRDefault="00480C86" w:rsidP="00480C86">
      <w:pPr>
        <w:pStyle w:val="ListParagraph"/>
        <w:numPr>
          <w:ilvl w:val="0"/>
          <w:numId w:val="1"/>
        </w:num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  <w:r w:rsidR="00037F88">
        <w:rPr>
          <w:b/>
          <w:sz w:val="28"/>
          <w:lang w:val="en-US"/>
        </w:rPr>
        <w:t xml:space="preserve">Choose </w:t>
      </w:r>
      <w:r w:rsidR="000913F6" w:rsidRPr="000913F6">
        <w:rPr>
          <w:b/>
          <w:sz w:val="28"/>
          <w:u w:val="single"/>
          <w:lang w:val="en-US"/>
        </w:rPr>
        <w:t>3 different</w:t>
      </w:r>
      <w:r w:rsidR="000913F6">
        <w:rPr>
          <w:b/>
          <w:sz w:val="28"/>
          <w:lang w:val="en-US"/>
        </w:rPr>
        <w:t xml:space="preserve"> types of fiction</w:t>
      </w:r>
      <w:r w:rsidRPr="00480C86">
        <w:rPr>
          <w:b/>
          <w:sz w:val="28"/>
          <w:lang w:val="en-US"/>
        </w:rPr>
        <w:t xml:space="preserve"> book</w:t>
      </w:r>
      <w:r w:rsidR="000913F6">
        <w:rPr>
          <w:b/>
          <w:sz w:val="28"/>
          <w:lang w:val="en-US"/>
        </w:rPr>
        <w:t>s</w:t>
      </w:r>
      <w:r w:rsidRPr="00480C86">
        <w:rPr>
          <w:b/>
          <w:sz w:val="28"/>
          <w:lang w:val="en-US"/>
        </w:rPr>
        <w:t xml:space="preserve"> to read</w:t>
      </w:r>
      <w:r w:rsidR="000913F6">
        <w:rPr>
          <w:b/>
          <w:sz w:val="28"/>
          <w:lang w:val="en-US"/>
        </w:rPr>
        <w:t xml:space="preserve"> (e.g. fantasy, science fiction, mystery)</w:t>
      </w:r>
      <w:r w:rsidRPr="00480C86">
        <w:rPr>
          <w:b/>
          <w:sz w:val="28"/>
          <w:lang w:val="en-US"/>
        </w:rPr>
        <w:t xml:space="preserve">. </w:t>
      </w:r>
      <w:r w:rsidR="00373915">
        <w:rPr>
          <w:b/>
          <w:sz w:val="28"/>
          <w:lang w:val="en-US"/>
        </w:rPr>
        <w:t>Your book</w:t>
      </w:r>
      <w:r w:rsidR="000913F6">
        <w:rPr>
          <w:b/>
          <w:sz w:val="28"/>
          <w:lang w:val="en-US"/>
        </w:rPr>
        <w:t>s</w:t>
      </w:r>
      <w:r w:rsidR="00373915">
        <w:rPr>
          <w:b/>
          <w:sz w:val="28"/>
          <w:lang w:val="en-US"/>
        </w:rPr>
        <w:t xml:space="preserve"> can be read both at school and at home. </w:t>
      </w:r>
    </w:p>
    <w:p w14:paraId="66CCBBB9" w14:textId="77777777" w:rsidR="00480C86" w:rsidRPr="00376948" w:rsidRDefault="00480C86" w:rsidP="00480C86">
      <w:pPr>
        <w:pStyle w:val="ListParagraph"/>
        <w:numPr>
          <w:ilvl w:val="0"/>
          <w:numId w:val="1"/>
        </w:numPr>
        <w:jc w:val="both"/>
        <w:rPr>
          <w:b/>
          <w:i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  <w:r w:rsidRPr="000913F6">
        <w:rPr>
          <w:b/>
          <w:sz w:val="28"/>
          <w:u w:val="single"/>
          <w:lang w:val="en-US"/>
        </w:rPr>
        <w:t>Create jot notes of the key points and supporting details of the story</w:t>
      </w:r>
      <w:r>
        <w:rPr>
          <w:b/>
          <w:sz w:val="28"/>
          <w:lang w:val="en-US"/>
        </w:rPr>
        <w:t xml:space="preserve"> which will be used in your summary</w:t>
      </w:r>
      <w:r w:rsidR="00373915">
        <w:rPr>
          <w:b/>
          <w:sz w:val="28"/>
          <w:lang w:val="en-US"/>
        </w:rPr>
        <w:t xml:space="preserve">. Notes may be made at school and at home as you read. </w:t>
      </w:r>
      <w:r w:rsidR="00373915" w:rsidRPr="00376948">
        <w:rPr>
          <w:b/>
          <w:i/>
          <w:sz w:val="28"/>
          <w:lang w:val="en-US"/>
        </w:rPr>
        <w:t>These notes need to be handed in with your presentation.</w:t>
      </w:r>
    </w:p>
    <w:p w14:paraId="574A9035" w14:textId="77777777" w:rsidR="000913F6" w:rsidRDefault="00480C86" w:rsidP="00480C86">
      <w:pPr>
        <w:pStyle w:val="ListParagraph"/>
        <w:numPr>
          <w:ilvl w:val="0"/>
          <w:numId w:val="1"/>
        </w:num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Choose a </w:t>
      </w:r>
      <w:r w:rsidR="000913F6" w:rsidRPr="00376948">
        <w:rPr>
          <w:b/>
          <w:sz w:val="28"/>
          <w:lang w:val="en-US"/>
        </w:rPr>
        <w:t xml:space="preserve">different </w:t>
      </w:r>
      <w:r w:rsidRPr="00376948">
        <w:rPr>
          <w:b/>
          <w:sz w:val="28"/>
          <w:lang w:val="en-US"/>
        </w:rPr>
        <w:t>format</w:t>
      </w:r>
      <w:r>
        <w:rPr>
          <w:b/>
          <w:sz w:val="28"/>
          <w:lang w:val="en-US"/>
        </w:rPr>
        <w:t xml:space="preserve"> </w:t>
      </w:r>
      <w:r w:rsidR="000913F6">
        <w:rPr>
          <w:b/>
          <w:sz w:val="28"/>
          <w:lang w:val="en-US"/>
        </w:rPr>
        <w:t xml:space="preserve">for </w:t>
      </w:r>
      <w:r w:rsidR="000913F6" w:rsidRPr="00376948">
        <w:rPr>
          <w:b/>
          <w:sz w:val="28"/>
          <w:u w:val="single"/>
          <w:lang w:val="en-US"/>
        </w:rPr>
        <w:t>each book</w:t>
      </w:r>
      <w:r w:rsidR="000913F6">
        <w:rPr>
          <w:b/>
          <w:sz w:val="28"/>
          <w:lang w:val="en-US"/>
        </w:rPr>
        <w:t xml:space="preserve"> </w:t>
      </w:r>
      <w:r>
        <w:rPr>
          <w:b/>
          <w:sz w:val="28"/>
          <w:lang w:val="en-US"/>
        </w:rPr>
        <w:t xml:space="preserve">in which you will present </w:t>
      </w:r>
      <w:r w:rsidR="000913F6">
        <w:rPr>
          <w:b/>
          <w:sz w:val="28"/>
          <w:lang w:val="en-US"/>
        </w:rPr>
        <w:t>your summaries</w:t>
      </w:r>
      <w:r>
        <w:rPr>
          <w:b/>
          <w:sz w:val="28"/>
          <w:lang w:val="en-US"/>
        </w:rPr>
        <w:t xml:space="preserve">. </w:t>
      </w:r>
    </w:p>
    <w:p w14:paraId="0E47B1A2" w14:textId="77777777" w:rsidR="00480C86" w:rsidRDefault="00480C86" w:rsidP="000913F6">
      <w:pPr>
        <w:pStyle w:val="ListParagraph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You have a choice of the following: </w:t>
      </w:r>
    </w:p>
    <w:p w14:paraId="6F765C28" w14:textId="77777777" w:rsidR="00480C86" w:rsidRDefault="00480C86" w:rsidP="00480C86">
      <w:pPr>
        <w:pStyle w:val="ListParagraph"/>
        <w:numPr>
          <w:ilvl w:val="0"/>
          <w:numId w:val="2"/>
        </w:num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Book trailer</w:t>
      </w:r>
    </w:p>
    <w:p w14:paraId="2ABA4F3D" w14:textId="77777777" w:rsidR="00480C86" w:rsidRDefault="00480C86" w:rsidP="00480C86">
      <w:pPr>
        <w:pStyle w:val="ListParagraph"/>
        <w:numPr>
          <w:ilvl w:val="0"/>
          <w:numId w:val="2"/>
        </w:num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Book Jacket</w:t>
      </w:r>
    </w:p>
    <w:p w14:paraId="487E8F6E" w14:textId="77777777" w:rsidR="00480C86" w:rsidRDefault="000913F6" w:rsidP="00480C86">
      <w:pPr>
        <w:pStyle w:val="ListParagraph"/>
        <w:numPr>
          <w:ilvl w:val="0"/>
          <w:numId w:val="2"/>
        </w:num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>Book Poster</w:t>
      </w:r>
    </w:p>
    <w:p w14:paraId="3A51589C" w14:textId="77777777" w:rsidR="00CA764F" w:rsidRDefault="00CA764F" w:rsidP="00CA764F">
      <w:pPr>
        <w:pStyle w:val="ListParagraph"/>
        <w:ind w:left="4320"/>
        <w:jc w:val="both"/>
        <w:rPr>
          <w:b/>
          <w:sz w:val="28"/>
          <w:lang w:val="en-US"/>
        </w:rPr>
      </w:pPr>
    </w:p>
    <w:p w14:paraId="5DC136DB" w14:textId="26A08C3E" w:rsidR="00272ACD" w:rsidRDefault="0024491E" w:rsidP="0024491E">
      <w:pPr>
        <w:pStyle w:val="ListParagraph"/>
        <w:numPr>
          <w:ilvl w:val="0"/>
          <w:numId w:val="1"/>
        </w:numPr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Once you have selected a format, examine </w:t>
      </w:r>
      <w:r w:rsidRPr="00CA764F">
        <w:rPr>
          <w:b/>
          <w:sz w:val="28"/>
          <w:u w:val="single"/>
          <w:lang w:val="en-US"/>
        </w:rPr>
        <w:t>real-life examples</w:t>
      </w:r>
      <w:r>
        <w:rPr>
          <w:b/>
          <w:sz w:val="28"/>
          <w:lang w:val="en-US"/>
        </w:rPr>
        <w:t xml:space="preserve"> so you understand what features your finished project</w:t>
      </w:r>
      <w:r w:rsidR="00272ACD">
        <w:rPr>
          <w:b/>
          <w:sz w:val="28"/>
          <w:lang w:val="en-US"/>
        </w:rPr>
        <w:t xml:space="preserve"> </w:t>
      </w:r>
      <w:r w:rsidR="00272ACD" w:rsidRPr="00E05F05">
        <w:rPr>
          <w:b/>
          <w:sz w:val="28"/>
          <w:u w:val="single"/>
          <w:lang w:val="en-US"/>
        </w:rPr>
        <w:t>must</w:t>
      </w:r>
      <w:r w:rsidR="00272ACD">
        <w:rPr>
          <w:b/>
          <w:sz w:val="28"/>
          <w:lang w:val="en-US"/>
        </w:rPr>
        <w:t xml:space="preserve"> contain</w:t>
      </w:r>
      <w:r w:rsidR="00CA764F">
        <w:rPr>
          <w:b/>
          <w:sz w:val="28"/>
          <w:lang w:val="en-US"/>
        </w:rPr>
        <w:t>.</w:t>
      </w:r>
      <w:r w:rsidR="00A77007">
        <w:rPr>
          <w:b/>
          <w:sz w:val="28"/>
          <w:lang w:val="en-US"/>
        </w:rPr>
        <w:t xml:space="preserve"> Your final product must look like one you would find in real life. </w:t>
      </w:r>
    </w:p>
    <w:p w14:paraId="586255C2" w14:textId="77777777" w:rsidR="0024491E" w:rsidRPr="0024491E" w:rsidRDefault="0024491E" w:rsidP="00272ACD">
      <w:pPr>
        <w:pStyle w:val="ListParagraph"/>
        <w:jc w:val="both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</w:t>
      </w:r>
    </w:p>
    <w:p w14:paraId="4F80EA63" w14:textId="77777777" w:rsidR="00037F88" w:rsidRDefault="00480C86" w:rsidP="00037F88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You </w:t>
      </w:r>
      <w:r w:rsidR="00037F88">
        <w:rPr>
          <w:b/>
          <w:sz w:val="28"/>
          <w:lang w:val="en-US"/>
        </w:rPr>
        <w:t xml:space="preserve">must ensure that you include the author’s name, name of the publishing company, as well as the year it was published. </w:t>
      </w:r>
    </w:p>
    <w:p w14:paraId="1FACBBEC" w14:textId="77777777" w:rsidR="00037F88" w:rsidRDefault="00037F88" w:rsidP="00037F88">
      <w:pPr>
        <w:pStyle w:val="ListParagraph"/>
        <w:rPr>
          <w:b/>
          <w:sz w:val="28"/>
          <w:lang w:val="en-US"/>
        </w:rPr>
      </w:pPr>
    </w:p>
    <w:p w14:paraId="40B20C0D" w14:textId="77777777" w:rsidR="00037F88" w:rsidRPr="002D6819" w:rsidRDefault="00037F88" w:rsidP="00037F88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Make sure</w:t>
      </w:r>
      <w:r w:rsidR="00E855E4">
        <w:rPr>
          <w:b/>
          <w:sz w:val="28"/>
          <w:lang w:val="en-US"/>
        </w:rPr>
        <w:t xml:space="preserve"> your summary </w:t>
      </w:r>
      <w:r>
        <w:rPr>
          <w:b/>
          <w:sz w:val="28"/>
          <w:lang w:val="en-US"/>
        </w:rPr>
        <w:t xml:space="preserve">captures what the book is </w:t>
      </w:r>
      <w:r w:rsidR="002D6819">
        <w:rPr>
          <w:b/>
          <w:sz w:val="28"/>
          <w:lang w:val="en-US"/>
        </w:rPr>
        <w:t xml:space="preserve">generally </w:t>
      </w:r>
      <w:r>
        <w:rPr>
          <w:b/>
          <w:sz w:val="28"/>
          <w:lang w:val="en-US"/>
        </w:rPr>
        <w:t xml:space="preserve">about </w:t>
      </w:r>
      <w:r w:rsidRPr="002D6819">
        <w:rPr>
          <w:b/>
          <w:sz w:val="28"/>
          <w:u w:val="single"/>
          <w:lang w:val="en-US"/>
        </w:rPr>
        <w:t xml:space="preserve">without </w:t>
      </w:r>
      <w:r w:rsidR="006C2CD5" w:rsidRPr="002D6819">
        <w:rPr>
          <w:b/>
          <w:sz w:val="28"/>
          <w:u w:val="single"/>
          <w:lang w:val="en-US"/>
        </w:rPr>
        <w:t xml:space="preserve">simply retelling </w:t>
      </w:r>
      <w:r w:rsidRPr="002D6819">
        <w:rPr>
          <w:b/>
          <w:sz w:val="28"/>
          <w:u w:val="single"/>
          <w:lang w:val="en-US"/>
        </w:rPr>
        <w:t xml:space="preserve">the whole story. </w:t>
      </w:r>
      <w:r w:rsidR="002D6819" w:rsidRPr="002D6819">
        <w:rPr>
          <w:b/>
          <w:sz w:val="28"/>
          <w:lang w:val="en-US"/>
        </w:rPr>
        <w:t xml:space="preserve">You want to sum up the plot of the story </w:t>
      </w:r>
      <w:r w:rsidR="002D6819" w:rsidRPr="00A77007">
        <w:rPr>
          <w:b/>
          <w:sz w:val="28"/>
          <w:u w:val="single"/>
          <w:lang w:val="en-US"/>
        </w:rPr>
        <w:t>not retell</w:t>
      </w:r>
      <w:r w:rsidR="002D6819" w:rsidRPr="002D6819">
        <w:rPr>
          <w:b/>
          <w:sz w:val="28"/>
          <w:lang w:val="en-US"/>
        </w:rPr>
        <w:t xml:space="preserve"> every detail. </w:t>
      </w:r>
    </w:p>
    <w:p w14:paraId="098514DC" w14:textId="566700ED" w:rsidR="00E855E4" w:rsidRPr="00E855E4" w:rsidRDefault="002D6819" w:rsidP="002D6819">
      <w:pPr>
        <w:pStyle w:val="ListParagraph"/>
        <w:numPr>
          <w:ilvl w:val="0"/>
          <w:numId w:val="1"/>
        </w:numPr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You need to include a </w:t>
      </w:r>
      <w:r w:rsidRPr="00376948">
        <w:rPr>
          <w:b/>
          <w:sz w:val="28"/>
          <w:u w:val="single"/>
          <w:lang w:val="en-US"/>
        </w:rPr>
        <w:t>synopsis</w:t>
      </w:r>
      <w:r w:rsidR="00A77007">
        <w:rPr>
          <w:b/>
          <w:sz w:val="28"/>
          <w:u w:val="single"/>
          <w:lang w:val="en-US"/>
        </w:rPr>
        <w:t xml:space="preserve"> for your book jacket</w:t>
      </w:r>
      <w:r>
        <w:rPr>
          <w:b/>
          <w:sz w:val="28"/>
          <w:lang w:val="en-US"/>
        </w:rPr>
        <w:t xml:space="preserve"> (a short paragraph that gives the reader a taste of what the story is about</w:t>
      </w:r>
      <w:r w:rsidR="00376948">
        <w:rPr>
          <w:b/>
          <w:sz w:val="28"/>
          <w:lang w:val="en-US"/>
        </w:rPr>
        <w:t>)</w:t>
      </w:r>
      <w:r>
        <w:rPr>
          <w:b/>
          <w:sz w:val="28"/>
          <w:lang w:val="en-US"/>
        </w:rPr>
        <w:t xml:space="preserve">. You will find examples of a synopsis on the </w:t>
      </w:r>
      <w:r w:rsidRPr="00B67D6F">
        <w:rPr>
          <w:b/>
          <w:sz w:val="28"/>
          <w:u w:val="single"/>
          <w:lang w:val="en-US"/>
        </w:rPr>
        <w:t xml:space="preserve">back </w:t>
      </w:r>
      <w:r>
        <w:rPr>
          <w:b/>
          <w:sz w:val="28"/>
          <w:lang w:val="en-US"/>
        </w:rPr>
        <w:t xml:space="preserve">of most novels. </w:t>
      </w:r>
      <w:bookmarkStart w:id="0" w:name="_GoBack"/>
      <w:bookmarkEnd w:id="0"/>
    </w:p>
    <w:p w14:paraId="517DEFFF" w14:textId="75D29438" w:rsidR="00E855E4" w:rsidRDefault="00840AE0" w:rsidP="00037F88">
      <w:pPr>
        <w:pStyle w:val="ListParagraph"/>
        <w:numPr>
          <w:ilvl w:val="0"/>
          <w:numId w:val="1"/>
        </w:numPr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 xml:space="preserve">Due Date: </w:t>
      </w:r>
      <w:r w:rsidR="003B7C93">
        <w:rPr>
          <w:b/>
          <w:i/>
          <w:sz w:val="28"/>
          <w:u w:val="single"/>
          <w:lang w:val="en-US"/>
        </w:rPr>
        <w:t>First Book-</w:t>
      </w:r>
      <w:r w:rsidR="005E7612">
        <w:rPr>
          <w:b/>
          <w:i/>
          <w:sz w:val="28"/>
          <w:u w:val="single"/>
          <w:lang w:val="en-US"/>
        </w:rPr>
        <w:t>Friday Oct. 1</w:t>
      </w:r>
      <w:r w:rsidR="00454F49">
        <w:rPr>
          <w:b/>
          <w:i/>
          <w:sz w:val="28"/>
          <w:u w:val="single"/>
          <w:lang w:val="en-US"/>
        </w:rPr>
        <w:t>1</w:t>
      </w:r>
      <w:r w:rsidR="00593682">
        <w:rPr>
          <w:b/>
          <w:i/>
          <w:sz w:val="28"/>
          <w:u w:val="single"/>
          <w:lang w:val="en-US"/>
        </w:rPr>
        <w:t>, 201</w:t>
      </w:r>
      <w:r w:rsidR="00454F49">
        <w:rPr>
          <w:b/>
          <w:i/>
          <w:sz w:val="28"/>
          <w:u w:val="single"/>
          <w:lang w:val="en-US"/>
        </w:rPr>
        <w:t>9</w:t>
      </w:r>
    </w:p>
    <w:p w14:paraId="676CECB1" w14:textId="0591D460" w:rsidR="00767271" w:rsidRDefault="00593682" w:rsidP="00767271">
      <w:pPr>
        <w:pStyle w:val="ListParagraph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>Second Book Due-</w:t>
      </w:r>
      <w:r w:rsidR="005E7612">
        <w:rPr>
          <w:b/>
          <w:i/>
          <w:sz w:val="28"/>
          <w:u w:val="single"/>
          <w:lang w:val="en-US"/>
        </w:rPr>
        <w:t>Friday Jan. 1</w:t>
      </w:r>
      <w:r w:rsidR="00454F49">
        <w:rPr>
          <w:b/>
          <w:i/>
          <w:sz w:val="28"/>
          <w:u w:val="single"/>
          <w:lang w:val="en-US"/>
        </w:rPr>
        <w:t>0</w:t>
      </w:r>
      <w:r w:rsidR="005E7612">
        <w:rPr>
          <w:b/>
          <w:i/>
          <w:sz w:val="28"/>
          <w:u w:val="single"/>
          <w:lang w:val="en-US"/>
        </w:rPr>
        <w:t>, 20</w:t>
      </w:r>
      <w:r w:rsidR="00454F49">
        <w:rPr>
          <w:b/>
          <w:i/>
          <w:sz w:val="28"/>
          <w:u w:val="single"/>
          <w:lang w:val="en-US"/>
        </w:rPr>
        <w:t>20</w:t>
      </w:r>
    </w:p>
    <w:p w14:paraId="5DED3D5F" w14:textId="31D4BBA1" w:rsidR="00580C99" w:rsidRPr="00122C9A" w:rsidRDefault="00593682" w:rsidP="00122C9A">
      <w:pPr>
        <w:pStyle w:val="ListParagraph"/>
        <w:rPr>
          <w:b/>
          <w:i/>
          <w:sz w:val="28"/>
          <w:u w:val="single"/>
          <w:lang w:val="en-US"/>
        </w:rPr>
      </w:pPr>
      <w:r>
        <w:rPr>
          <w:b/>
          <w:i/>
          <w:sz w:val="28"/>
          <w:u w:val="single"/>
          <w:lang w:val="en-US"/>
        </w:rPr>
        <w:t>Third Book Due- Friday</w:t>
      </w:r>
      <w:r w:rsidR="005E7612">
        <w:rPr>
          <w:b/>
          <w:i/>
          <w:sz w:val="28"/>
          <w:u w:val="single"/>
          <w:lang w:val="en-US"/>
        </w:rPr>
        <w:t xml:space="preserve"> April 1</w:t>
      </w:r>
      <w:r w:rsidR="00454F49">
        <w:rPr>
          <w:b/>
          <w:i/>
          <w:sz w:val="28"/>
          <w:u w:val="single"/>
          <w:lang w:val="en-US"/>
        </w:rPr>
        <w:t>7</w:t>
      </w:r>
      <w:r w:rsidR="005E7612">
        <w:rPr>
          <w:b/>
          <w:i/>
          <w:sz w:val="28"/>
          <w:u w:val="single"/>
          <w:lang w:val="en-US"/>
        </w:rPr>
        <w:t>, 20</w:t>
      </w:r>
      <w:r w:rsidR="00454F49">
        <w:rPr>
          <w:b/>
          <w:i/>
          <w:sz w:val="28"/>
          <w:u w:val="single"/>
          <w:lang w:val="en-US"/>
        </w:rPr>
        <w:t>20</w:t>
      </w:r>
    </w:p>
    <w:sectPr w:rsidR="00580C99" w:rsidRPr="00122C9A" w:rsidSect="00580C9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75F20"/>
    <w:multiLevelType w:val="multilevel"/>
    <w:tmpl w:val="4DB4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621EB"/>
    <w:multiLevelType w:val="hybridMultilevel"/>
    <w:tmpl w:val="D2A6B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F445F"/>
    <w:multiLevelType w:val="multilevel"/>
    <w:tmpl w:val="7FC67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DD1248"/>
    <w:multiLevelType w:val="hybridMultilevel"/>
    <w:tmpl w:val="2078F06C"/>
    <w:lvl w:ilvl="0" w:tplc="10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4DEB7D1E"/>
    <w:multiLevelType w:val="hybridMultilevel"/>
    <w:tmpl w:val="D2A6B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D0091"/>
    <w:multiLevelType w:val="multilevel"/>
    <w:tmpl w:val="DF7E9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09440F"/>
    <w:multiLevelType w:val="multilevel"/>
    <w:tmpl w:val="76BC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0C86"/>
    <w:rsid w:val="00016C63"/>
    <w:rsid w:val="00037F88"/>
    <w:rsid w:val="000913F6"/>
    <w:rsid w:val="001074B1"/>
    <w:rsid w:val="00122C9A"/>
    <w:rsid w:val="001D126B"/>
    <w:rsid w:val="001D6D00"/>
    <w:rsid w:val="002141FE"/>
    <w:rsid w:val="0024491E"/>
    <w:rsid w:val="00272ACD"/>
    <w:rsid w:val="002D6819"/>
    <w:rsid w:val="00327346"/>
    <w:rsid w:val="00373915"/>
    <w:rsid w:val="00376948"/>
    <w:rsid w:val="003B7C93"/>
    <w:rsid w:val="003F7CE1"/>
    <w:rsid w:val="00454F49"/>
    <w:rsid w:val="00470EEE"/>
    <w:rsid w:val="00476291"/>
    <w:rsid w:val="00480C86"/>
    <w:rsid w:val="00510703"/>
    <w:rsid w:val="00545924"/>
    <w:rsid w:val="00580C99"/>
    <w:rsid w:val="00593682"/>
    <w:rsid w:val="005E7612"/>
    <w:rsid w:val="00623406"/>
    <w:rsid w:val="00646764"/>
    <w:rsid w:val="006C2CD5"/>
    <w:rsid w:val="006D51A5"/>
    <w:rsid w:val="00760C09"/>
    <w:rsid w:val="00767271"/>
    <w:rsid w:val="007A4245"/>
    <w:rsid w:val="00840AE0"/>
    <w:rsid w:val="008F15BC"/>
    <w:rsid w:val="00967455"/>
    <w:rsid w:val="00A77007"/>
    <w:rsid w:val="00B67D6F"/>
    <w:rsid w:val="00C17BBF"/>
    <w:rsid w:val="00C56EE8"/>
    <w:rsid w:val="00CA764F"/>
    <w:rsid w:val="00CB20BB"/>
    <w:rsid w:val="00D14206"/>
    <w:rsid w:val="00D25872"/>
    <w:rsid w:val="00E05F05"/>
    <w:rsid w:val="00E77FC6"/>
    <w:rsid w:val="00E855E4"/>
    <w:rsid w:val="00EF004A"/>
    <w:rsid w:val="00EF69C6"/>
    <w:rsid w:val="00FB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936D"/>
  <w15:docId w15:val="{3F4B328D-B167-4221-A2EE-F0A8808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D258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0C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7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CE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2587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D2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25872"/>
    <w:rPr>
      <w:b/>
      <w:bCs/>
    </w:rPr>
  </w:style>
  <w:style w:type="character" w:customStyle="1" w:styleId="apple-converted-space">
    <w:name w:val="apple-converted-space"/>
    <w:basedOn w:val="DefaultParagraphFont"/>
    <w:rsid w:val="00D25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VanDaele, Linda</cp:lastModifiedBy>
  <cp:revision>40</cp:revision>
  <cp:lastPrinted>2016-10-11T16:38:00Z</cp:lastPrinted>
  <dcterms:created xsi:type="dcterms:W3CDTF">2014-02-17T14:41:00Z</dcterms:created>
  <dcterms:modified xsi:type="dcterms:W3CDTF">2019-08-25T16:10:00Z</dcterms:modified>
</cp:coreProperties>
</file>